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8E4A94" w:rsidRPr="008E4A94" w:rsidTr="008E4A94">
        <w:tc>
          <w:tcPr>
            <w:tcW w:w="9778" w:type="dxa"/>
          </w:tcPr>
          <w:p w:rsidR="008E4A94" w:rsidRPr="008E4A94" w:rsidRDefault="008E4A94" w:rsidP="008E4A94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 w:rsidRPr="008E4A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Modulo per la presentazione delle osservazioni alla </w:t>
            </w:r>
            <w:r w:rsidRPr="008E4A94">
              <w:rPr>
                <w:rFonts w:cs="Calibri"/>
                <w:b/>
                <w:sz w:val="20"/>
                <w:szCs w:val="20"/>
              </w:rPr>
              <w:t xml:space="preserve">Deliberazione di Giunta Regionale n. 1073 del 15.07.2022. </w:t>
            </w:r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“Interventi di ripristino e recupero di muretti a secco nei Siti Natura 2000. </w:t>
            </w:r>
            <w:proofErr w:type="spellStart"/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>Prevalutazioni</w:t>
            </w:r>
            <w:proofErr w:type="spellEnd"/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sito specifiche.  Presa d’atto del "Documento provvisorio di </w:t>
            </w:r>
            <w:proofErr w:type="spellStart"/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>prevalutazione</w:t>
            </w:r>
            <w:proofErr w:type="spellEnd"/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degli interventi di ripristino e recupero di muretti a secco nei Siti Natura 2000”, della "Proposta di Condizioni d’obbligo", del "Modulo per la verifica di corrispondenza" e delle “Modalità per la verifica di corrispondenza”.”</w:t>
            </w:r>
          </w:p>
        </w:tc>
      </w:tr>
    </w:tbl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autoSpaceDE w:val="0"/>
        <w:autoSpaceDN w:val="0"/>
        <w:adjustRightInd w:val="0"/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  <w:lang w:eastAsia="it-IT"/>
        </w:rPr>
        <w:t>Ai sensi del paragrafo 2.3 delle Linee Guida per la Valutazione di Incidenza (</w:t>
      </w:r>
      <w:proofErr w:type="spellStart"/>
      <w:r w:rsidRPr="00AD052B">
        <w:rPr>
          <w:rFonts w:asciiTheme="minorHAnsi" w:hAnsiTheme="minorHAnsi" w:cstheme="minorHAnsi"/>
          <w:sz w:val="20"/>
          <w:szCs w:val="20"/>
          <w:lang w:eastAsia="it-IT"/>
        </w:rPr>
        <w:t>VIncA</w:t>
      </w:r>
      <w:proofErr w:type="spellEnd"/>
      <w:r w:rsidRPr="00AD052B">
        <w:rPr>
          <w:rFonts w:asciiTheme="minorHAnsi" w:hAnsiTheme="minorHAnsi" w:cstheme="minorHAnsi"/>
          <w:sz w:val="20"/>
          <w:szCs w:val="20"/>
          <w:lang w:eastAsia="it-IT"/>
        </w:rPr>
        <w:t>) - Direttiva 92/43/CEE "HABITAT" articolo 6, paragrafi 3 e 4, pubblicate sulla Gazzetta Ufficiale della Repubblica italiana n. 303 del 28.12.2019 (GU Serie Generale n.303 del 28-12-2019)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, recepite a livello regionale con </w:t>
      </w:r>
      <w:r w:rsidRPr="00E03A22">
        <w:rPr>
          <w:bCs/>
          <w:sz w:val="20"/>
          <w:szCs w:val="20"/>
        </w:rPr>
        <w:t>DGR settembre 2021, n. 1515 (BURP n. 131 del 18-10-2021)</w:t>
      </w:r>
      <w:r w:rsidRPr="00AD052B">
        <w:rPr>
          <w:rFonts w:asciiTheme="minorHAnsi" w:hAnsiTheme="minorHAnsi" w:cstheme="minorHAnsi"/>
          <w:sz w:val="20"/>
          <w:szCs w:val="20"/>
          <w:lang w:eastAsia="it-IT"/>
        </w:rPr>
        <w:t>.</w:t>
      </w:r>
    </w:p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:rsidR="008E4A94" w:rsidRPr="008E4A94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seguenti osservazioni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highlight w:val="lightGray"/>
        </w:rPr>
        <w:t>(barrare la casella di interesse; è possibile selezionare più caselle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)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 xml:space="preserve">Documento provvisorio di </w:t>
      </w:r>
      <w:proofErr w:type="spellStart"/>
      <w:r w:rsidRPr="00887EDC">
        <w:rPr>
          <w:rFonts w:cs="Calibri"/>
          <w:color w:val="000000"/>
          <w:sz w:val="20"/>
          <w:szCs w:val="20"/>
        </w:rPr>
        <w:t>pre-valutazione</w:t>
      </w:r>
      <w:proofErr w:type="spellEnd"/>
      <w:r w:rsidRPr="00887EDC">
        <w:rPr>
          <w:rFonts w:cs="Calibri"/>
          <w:color w:val="000000"/>
          <w:sz w:val="20"/>
          <w:szCs w:val="20"/>
        </w:rPr>
        <w:t xml:space="preserve"> degli interventi di ripristino e recupero di muretti a secco nei Siti Natura 2000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Proposta di Condizioni d’obbligo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Modulo per la verifica di corrispondenza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Modalità per la verifica di corrispondenza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spacing w:before="60" w:afterLines="60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OGGETTO DELLE OSSERVAZIONI </w:t>
      </w:r>
    </w:p>
    <w:p w:rsidR="008E4A94" w:rsidRPr="00AD052B" w:rsidRDefault="008E4A94" w:rsidP="008E4A94">
      <w:pPr>
        <w:spacing w:before="60" w:afterLines="60"/>
        <w:ind w:left="0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di carattere generale 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(es. struttura e contenuti della documentazione, finalità, aspetti procedurali) 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programmatici </w:t>
      </w:r>
      <w:r w:rsidRPr="00AD052B">
        <w:rPr>
          <w:rFonts w:asciiTheme="minorHAnsi" w:hAnsiTheme="minorHAnsi" w:cstheme="minorHAnsi"/>
          <w:i/>
          <w:sz w:val="20"/>
          <w:szCs w:val="20"/>
        </w:rPr>
        <w:t>(coerenza tra interventi e gli atti di pianificazione/programmazione territoriale/settoriale)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ambientali </w:t>
      </w:r>
      <w:r w:rsidRPr="00AD052B">
        <w:rPr>
          <w:rFonts w:asciiTheme="minorHAnsi" w:hAnsiTheme="minorHAnsi" w:cstheme="minorHAnsi"/>
          <w:i/>
          <w:sz w:val="20"/>
          <w:szCs w:val="20"/>
        </w:rPr>
        <w:t>(a partire dal Paragrafo Analisi relazioni/impatti tra interventi e fattori/componenti ambientali sito/specifici))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</w:p>
    <w:p w:rsidR="008E4A94" w:rsidRPr="00AD052B" w:rsidRDefault="008E4A94" w:rsidP="008E4A94">
      <w:pPr>
        <w:spacing w:before="60" w:afterLines="60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60" w:afterLines="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 xml:space="preserve">ASPETTI AMBIENTALI OGGETTO DELLE OSSERVAZIONI </w:t>
      </w:r>
    </w:p>
    <w:p w:rsidR="008E4A94" w:rsidRPr="00AD052B" w:rsidRDefault="008E4A94" w:rsidP="008E4A94">
      <w:pPr>
        <w:spacing w:before="60" w:afterLines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</w:t>
      </w:r>
      <w:r w:rsidRPr="00AD052B">
        <w:rPr>
          <w:rFonts w:asciiTheme="minorHAnsi" w:hAnsiTheme="minorHAnsi" w:cstheme="minorHAnsi"/>
          <w:sz w:val="20"/>
          <w:szCs w:val="20"/>
        </w:rPr>
        <w:t>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Atmosfera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Ambiente idrico</w:t>
      </w:r>
    </w:p>
    <w:p w:rsidR="008E4A94" w:rsidRPr="000D2B7F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Suolo e sottosuolo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Biodiversità (vegetazione, flora, fauna, ecosistemi)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Salute pubblica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Beni culturali e paesaggio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:rsidR="008E4A94" w:rsidRPr="00AD052B" w:rsidRDefault="008E4A94" w:rsidP="008E4A94">
      <w:pPr>
        <w:rPr>
          <w:rFonts w:asciiTheme="minorHAnsi" w:hAnsiTheme="minorHAnsi" w:cstheme="minorHAnsi"/>
          <w:sz w:val="20"/>
          <w:szCs w:val="20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5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TESTO DELL’ OSSERVAZIONE </w:t>
            </w:r>
            <w:r w:rsidRPr="00AD05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pStyle w:val="Testonormale1"/>
              <w:rPr>
                <w:rFonts w:asciiTheme="minorHAnsi" w:hAnsiTheme="minorHAnsi" w:cstheme="minorHAnsi"/>
              </w:rPr>
            </w:pPr>
          </w:p>
        </w:tc>
      </w:tr>
    </w:tbl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AD052B">
        <w:rPr>
          <w:rFonts w:asciiTheme="minorHAnsi" w:hAnsiTheme="minorHAnsi" w:cstheme="minorHAnsi"/>
          <w:sz w:val="20"/>
          <w:szCs w:val="20"/>
        </w:rPr>
        <w:t>dell’art. 24</w:t>
      </w:r>
      <w:r w:rsidR="001D1492">
        <w:rPr>
          <w:rFonts w:asciiTheme="minorHAnsi" w:hAnsiTheme="minorHAnsi" w:cstheme="minorHAnsi"/>
          <w:sz w:val="20"/>
          <w:szCs w:val="20"/>
        </w:rPr>
        <w:t>, comma 7</w:t>
      </w:r>
      <w:r w:rsidRPr="00AD052B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, le presenti osservazioni e gli eventuali allegati tecnici saranno pubblicati sul Por</w:t>
      </w:r>
      <w:r w:rsidR="001D1492">
        <w:rPr>
          <w:rFonts w:asciiTheme="minorHAnsi" w:hAnsiTheme="minorHAnsi" w:cstheme="minorHAnsi"/>
          <w:sz w:val="20"/>
          <w:szCs w:val="20"/>
        </w:rPr>
        <w:t>tale istituzionale del Servizio Parchi e Tutela della Biodiversità</w:t>
      </w:r>
      <w:r w:rsidRPr="00AD052B">
        <w:rPr>
          <w:rFonts w:asciiTheme="minorHAnsi" w:hAnsiTheme="minorHAnsi" w:cstheme="minorHAnsi"/>
          <w:sz w:val="20"/>
          <w:szCs w:val="20"/>
        </w:rPr>
        <w:t>.</w:t>
      </w:r>
    </w:p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>NB: Dati personali del soggetto che presenta l’osservazione e documento di riconoscimento, qualora allegato, non saranno pubblicati sul Portale istituzionale del Paesaggio.</w:t>
      </w:r>
    </w:p>
    <w:p w:rsidR="008E4A94" w:rsidRPr="00AD052B" w:rsidRDefault="008E4A94" w:rsidP="008E4A94">
      <w:pPr>
        <w:spacing w:after="0"/>
        <w:ind w:left="0" w:right="14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ELENCO ALLEGATI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Allegato 1 - _______________________________________ 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inserire numero e titolo dell’allegato tecnico se presente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TRATTAMENTO DEI DATI PERSONALI</w:t>
      </w:r>
    </w:p>
    <w:p w:rsidR="008E4A94" w:rsidRPr="00AD052B" w:rsidRDefault="008E4A94" w:rsidP="008E4A94">
      <w:pPr>
        <w:pStyle w:val="NormaleWeb1"/>
        <w:spacing w:before="120" w:after="120"/>
        <w:jc w:val="center"/>
        <w:rPr>
          <w:rFonts w:asciiTheme="minorHAnsi" w:hAnsiTheme="minorHAnsi" w:cstheme="minorHAnsi"/>
          <w:b/>
          <w:sz w:val="20"/>
        </w:rPr>
      </w:pPr>
    </w:p>
    <w:p w:rsidR="008E4A94" w:rsidRPr="00AD052B" w:rsidRDefault="008E4A94" w:rsidP="008E4A94">
      <w:pPr>
        <w:tabs>
          <w:tab w:val="left" w:pos="9923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Ai sensi e per gli effetti di cui all’art.13 del D.Lgs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.196/2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del D.Lgs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.196/2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003 e del GDPR (Regolamento UE 2016/679).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ind w:left="0" w:firstLine="0"/>
      </w:pPr>
    </w:p>
    <w:sectPr w:rsidR="008E4A94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94" w:rsidRDefault="008E4A94" w:rsidP="008E4A94">
      <w:pPr>
        <w:spacing w:after="0"/>
      </w:pPr>
      <w:r>
        <w:separator/>
      </w:r>
    </w:p>
  </w:endnote>
  <w:endnote w:type="continuationSeparator" w:id="0">
    <w:p w:rsidR="008E4A94" w:rsidRDefault="008E4A94" w:rsidP="008E4A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94" w:rsidRDefault="008E4A94" w:rsidP="008E4A94">
      <w:pPr>
        <w:spacing w:after="0"/>
      </w:pPr>
      <w:r>
        <w:separator/>
      </w:r>
    </w:p>
  </w:footnote>
  <w:footnote w:type="continuationSeparator" w:id="0">
    <w:p w:rsidR="008E4A94" w:rsidRDefault="008E4A94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A94"/>
    <w:rsid w:val="001D1492"/>
    <w:rsid w:val="003920B6"/>
    <w:rsid w:val="00852A9B"/>
    <w:rsid w:val="008632FD"/>
    <w:rsid w:val="008E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m.fiore</dc:creator>
  <cp:keywords/>
  <dc:description/>
  <cp:lastModifiedBy>m.fiore</cp:lastModifiedBy>
  <cp:revision>2</cp:revision>
  <dcterms:created xsi:type="dcterms:W3CDTF">2022-08-01T08:49:00Z</dcterms:created>
  <dcterms:modified xsi:type="dcterms:W3CDTF">2022-08-01T09:11:00Z</dcterms:modified>
</cp:coreProperties>
</file>