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96C" w:rsidRPr="00BA2A53" w:rsidRDefault="00037C5B" w:rsidP="00E6596C">
      <w:r>
        <w:rPr>
          <w:i/>
        </w:rPr>
        <w:t>R</w:t>
      </w:r>
      <w:r w:rsidR="00E6596C" w:rsidRPr="00AD2C57">
        <w:rPr>
          <w:i/>
        </w:rPr>
        <w:t>elazione illustrativa</w:t>
      </w:r>
    </w:p>
    <w:p w:rsidR="00C8428B" w:rsidRDefault="00C8428B" w:rsidP="00E6596C">
      <w:pPr>
        <w:rPr>
          <w:highlight w:val="green"/>
        </w:rPr>
      </w:pPr>
    </w:p>
    <w:p w:rsidR="00E6596C" w:rsidRPr="00170FD1" w:rsidRDefault="00E6596C" w:rsidP="00E6596C">
      <w:r w:rsidRPr="00A23EF5">
        <w:t xml:space="preserve">1. </w:t>
      </w:r>
      <w:r w:rsidR="00BA790A" w:rsidRPr="00A23EF5">
        <w:t>Visione strategica e obiettivi (</w:t>
      </w:r>
      <w:r w:rsidR="00BA790A" w:rsidRPr="00A23EF5">
        <w:rPr>
          <w:b/>
          <w:bCs/>
        </w:rPr>
        <w:t>max 3000 battute ciascuna spazi compresi</w:t>
      </w:r>
      <w:r w:rsidR="00BA790A" w:rsidRPr="00A23EF5">
        <w:t>)</w:t>
      </w:r>
      <w:r w:rsidR="00E96DD0">
        <w:t>;</w:t>
      </w:r>
    </w:p>
    <w:p w:rsidR="00E6596C" w:rsidRDefault="00BA790A" w:rsidP="00170FD1">
      <w:pPr>
        <w:ind w:left="284"/>
        <w:jc w:val="both"/>
      </w:pPr>
      <w:r w:rsidRPr="003E0526">
        <w:t>Esplicitare la visione</w:t>
      </w:r>
      <w:r w:rsidR="00BD77B3" w:rsidRPr="003E0526">
        <w:t xml:space="preserve"> e</w:t>
      </w:r>
      <w:r w:rsidRPr="003E0526">
        <w:t xml:space="preserve"> la strategia </w:t>
      </w:r>
      <w:r w:rsidR="00204FC5" w:rsidRPr="003E0526">
        <w:t xml:space="preserve">che l’amministrazione locale </w:t>
      </w:r>
      <w:r w:rsidR="00A067D1" w:rsidRPr="003E0526">
        <w:t>intende portare avanti</w:t>
      </w:r>
      <w:r w:rsidRPr="003E0526">
        <w:t>e gli obiettivi</w:t>
      </w:r>
      <w:r w:rsidR="00204FC5" w:rsidRPr="003E0526">
        <w:t xml:space="preserve"> generali</w:t>
      </w:r>
      <w:r w:rsidRPr="003E0526">
        <w:t xml:space="preserve"> che l’intervento vuole perseguire</w:t>
      </w:r>
      <w:r w:rsidR="00A067D1" w:rsidRPr="003E0526">
        <w:t xml:space="preserve">,in coerenza </w:t>
      </w:r>
      <w:r w:rsidR="002A4371" w:rsidRPr="003E0526">
        <w:t>con le</w:t>
      </w:r>
      <w:r w:rsidRPr="003E0526">
        <w:t xml:space="preserve"> finalità </w:t>
      </w:r>
      <w:r w:rsidR="002A4371" w:rsidRPr="003E0526">
        <w:t>di cui a</w:t>
      </w:r>
      <w:r w:rsidRPr="003E0526">
        <w:t xml:space="preserve">ll’art. 2 della LR </w:t>
      </w:r>
      <w:r w:rsidR="00D80E53">
        <w:t xml:space="preserve">n. </w:t>
      </w:r>
      <w:r w:rsidRPr="003E0526">
        <w:t>14/2008</w:t>
      </w:r>
      <w:r w:rsidR="00A067D1" w:rsidRPr="003E0526">
        <w:t xml:space="preserve"> e con gli scenari strategici del PPTR della Puglia</w:t>
      </w:r>
      <w:r w:rsidRPr="003E0526">
        <w:t xml:space="preserve">, </w:t>
      </w:r>
      <w:r w:rsidR="00A067D1" w:rsidRPr="003E0526">
        <w:t xml:space="preserve">indicando la </w:t>
      </w:r>
      <w:r w:rsidR="003E0526" w:rsidRPr="003E0526">
        <w:t>rilevanza</w:t>
      </w:r>
      <w:r w:rsidR="00A067D1" w:rsidRPr="003E0526">
        <w:t xml:space="preserve"> che </w:t>
      </w:r>
      <w:r w:rsidRPr="003E0526">
        <w:t>il concorso che si intende promuovere</w:t>
      </w:r>
      <w:r w:rsidR="00A067D1" w:rsidRPr="003E0526">
        <w:t xml:space="preserve"> assume all’interno di tale strategia</w:t>
      </w:r>
      <w:r w:rsidR="00D62F65" w:rsidRPr="003E0526">
        <w:t>.</w:t>
      </w:r>
    </w:p>
    <w:p w:rsidR="00037C5B" w:rsidRDefault="00037C5B" w:rsidP="00170FD1">
      <w:pPr>
        <w:ind w:left="284"/>
        <w:jc w:val="both"/>
      </w:pPr>
    </w:p>
    <w:p w:rsidR="00037C5B" w:rsidRPr="00170FD1" w:rsidRDefault="00037C5B" w:rsidP="00170FD1">
      <w:pPr>
        <w:ind w:left="284"/>
        <w:jc w:val="both"/>
      </w:pPr>
    </w:p>
    <w:p w:rsidR="00E6596C" w:rsidRPr="00D62F65" w:rsidRDefault="00E6596C" w:rsidP="00E6596C">
      <w:r w:rsidRPr="00D62F65">
        <w:t xml:space="preserve">2. </w:t>
      </w:r>
      <w:bookmarkStart w:id="0" w:name="_Hlk109229459"/>
      <w:r w:rsidR="00BA790A" w:rsidRPr="00D62F65">
        <w:t>Tipologi</w:t>
      </w:r>
      <w:r w:rsidR="00D62F65">
        <w:t>a</w:t>
      </w:r>
      <w:r w:rsidR="00BA790A" w:rsidRPr="00D62F65">
        <w:t xml:space="preserve"> di intervento</w:t>
      </w:r>
      <w:r w:rsidR="00D62F65">
        <w:t xml:space="preserve"> oggetto del concorso</w:t>
      </w:r>
      <w:r w:rsidRPr="00D62F65">
        <w:t>(</w:t>
      </w:r>
      <w:r w:rsidRPr="00D62F65">
        <w:rPr>
          <w:b/>
          <w:bCs/>
        </w:rPr>
        <w:t xml:space="preserve">max </w:t>
      </w:r>
      <w:r w:rsidR="00441E7D" w:rsidRPr="00D62F65">
        <w:rPr>
          <w:b/>
          <w:bCs/>
        </w:rPr>
        <w:t>3</w:t>
      </w:r>
      <w:r w:rsidRPr="00D62F65">
        <w:rPr>
          <w:b/>
          <w:bCs/>
        </w:rPr>
        <w:t>000 battute ciascuna spazi compresi</w:t>
      </w:r>
      <w:r w:rsidRPr="00D62F65">
        <w:t>)</w:t>
      </w:r>
      <w:bookmarkEnd w:id="0"/>
      <w:r w:rsidR="00E96DD0">
        <w:t>;</w:t>
      </w:r>
    </w:p>
    <w:p w:rsidR="00C8428B" w:rsidRDefault="00BA790A" w:rsidP="00785C86">
      <w:pPr>
        <w:ind w:left="284"/>
        <w:jc w:val="both"/>
      </w:pPr>
      <w:r w:rsidRPr="00C65245">
        <w:t xml:space="preserve">Esplicitare </w:t>
      </w:r>
      <w:r w:rsidR="003E0526" w:rsidRPr="00C65245">
        <w:t>la</w:t>
      </w:r>
      <w:r w:rsidRPr="00C65245">
        <w:t xml:space="preserve"> tipologia di intervento </w:t>
      </w:r>
      <w:r w:rsidR="003E0526" w:rsidRPr="00C65245">
        <w:t xml:space="preserve">cui </w:t>
      </w:r>
      <w:r w:rsidRPr="00C65245">
        <w:t>fa riferimento il concorso di idee/progettazione posposto</w:t>
      </w:r>
      <w:r w:rsidR="00A067D1" w:rsidRPr="00C65245">
        <w:t xml:space="preserve"> e</w:t>
      </w:r>
      <w:r w:rsidR="003E0526" w:rsidRPr="00C65245">
        <w:t>d</w:t>
      </w:r>
      <w:r w:rsidR="00A067D1" w:rsidRPr="00C65245">
        <w:t>elinearele caratteristiche dell’opera/intervento per il quale si propone detto concorso</w:t>
      </w:r>
      <w:r w:rsidRPr="00C65245">
        <w:t>. Saranno valutate positivamente le proposte in grado di integrare in maniera efficace più tipologie di intervento. Occorre</w:t>
      </w:r>
      <w:r w:rsidR="006404C3" w:rsidRPr="00C65245">
        <w:t xml:space="preserve"> inoltre</w:t>
      </w:r>
      <w:r w:rsidR="005031AC" w:rsidRPr="00C65245">
        <w:t xml:space="preserve"> individuare l’area oggetto del concorso eillustrare</w:t>
      </w:r>
      <w:r w:rsidR="00C8428B" w:rsidRPr="00C65245">
        <w:t>la rilevanza e la coerenza della localizzazione prescelta rispetto alla tipologia di intervento oggetto del concorso</w:t>
      </w:r>
      <w:r w:rsidR="00D62F65" w:rsidRPr="00C65245">
        <w:t>.</w:t>
      </w:r>
    </w:p>
    <w:p w:rsidR="00037C5B" w:rsidRDefault="00037C5B" w:rsidP="00785C86">
      <w:pPr>
        <w:ind w:left="284"/>
        <w:jc w:val="both"/>
      </w:pPr>
    </w:p>
    <w:p w:rsidR="00037C5B" w:rsidRDefault="00037C5B" w:rsidP="00785C86">
      <w:pPr>
        <w:ind w:left="284"/>
        <w:jc w:val="both"/>
      </w:pPr>
    </w:p>
    <w:p w:rsidR="00E6596C" w:rsidRPr="00B9459B" w:rsidRDefault="00E6596C" w:rsidP="00D80E53">
      <w:pPr>
        <w:ind w:left="284" w:hanging="284"/>
        <w:jc w:val="both"/>
      </w:pPr>
      <w:r w:rsidRPr="00B9459B">
        <w:t>3. Coinvolgimento dei soggetti attori e dei cittadini nella scelta del concorso proposto (</w:t>
      </w:r>
      <w:r w:rsidRPr="00B9459B">
        <w:rPr>
          <w:b/>
          <w:bCs/>
        </w:rPr>
        <w:t xml:space="preserve">max </w:t>
      </w:r>
      <w:r w:rsidR="00441E7D">
        <w:rPr>
          <w:b/>
          <w:bCs/>
        </w:rPr>
        <w:t>15</w:t>
      </w:r>
      <w:r w:rsidRPr="00B9459B">
        <w:rPr>
          <w:b/>
          <w:bCs/>
        </w:rPr>
        <w:t>00battute spazi compresi</w:t>
      </w:r>
      <w:r w:rsidRPr="00B9459B">
        <w:t>, oltre allegati)</w:t>
      </w:r>
      <w:r w:rsidR="00E96DD0">
        <w:t>;</w:t>
      </w:r>
    </w:p>
    <w:p w:rsidR="00E6596C" w:rsidRDefault="00043E23" w:rsidP="00BA790A">
      <w:pPr>
        <w:ind w:left="284"/>
        <w:jc w:val="both"/>
        <w:rPr>
          <w:b/>
          <w:bCs/>
        </w:rPr>
      </w:pPr>
      <w:r>
        <w:t>Indicare</w:t>
      </w:r>
      <w:r w:rsidR="00E6596C" w:rsidRPr="00B9459B">
        <w:t xml:space="preserve"> in che modo</w:t>
      </w:r>
      <w:r w:rsidR="00B9459B" w:rsidRPr="00B9459B">
        <w:t xml:space="preserve"> è</w:t>
      </w:r>
      <w:r w:rsidR="00E6596C" w:rsidRPr="00B9459B">
        <w:t xml:space="preserve"> stata coinvolta la comunità locale nella scelta del concorsoproposto</w:t>
      </w:r>
      <w:r>
        <w:t xml:space="preserve"> e dell’area di intervento</w:t>
      </w:r>
      <w:r w:rsidR="00D62F65">
        <w:t xml:space="preserve"> e in che modo si intende coinvolgerla in sede di concorso</w:t>
      </w:r>
      <w:r w:rsidR="00E6596C" w:rsidRPr="00B9459B">
        <w:t xml:space="preserve"> (</w:t>
      </w:r>
      <w:r w:rsidR="00E6596C" w:rsidRPr="00D62F65">
        <w:rPr>
          <w:b/>
          <w:bCs/>
          <w:i/>
          <w:iCs/>
        </w:rPr>
        <w:t xml:space="preserve">allegare la eventuale documentazione </w:t>
      </w:r>
      <w:r w:rsidR="00E6596C" w:rsidRPr="00E96DD0">
        <w:rPr>
          <w:b/>
          <w:bCs/>
          <w:i/>
          <w:iCs/>
        </w:rPr>
        <w:t>relativa</w:t>
      </w:r>
      <w:r w:rsidR="00E6596C" w:rsidRPr="00E96DD0">
        <w:rPr>
          <w:b/>
          <w:bCs/>
        </w:rPr>
        <w:t>)</w:t>
      </w:r>
      <w:r w:rsidR="00E96DD0" w:rsidRPr="00E96DD0">
        <w:rPr>
          <w:b/>
          <w:bCs/>
        </w:rPr>
        <w:t>;</w:t>
      </w:r>
    </w:p>
    <w:p w:rsidR="00037C5B" w:rsidRDefault="00037C5B" w:rsidP="00BA790A">
      <w:pPr>
        <w:ind w:left="284"/>
        <w:jc w:val="both"/>
      </w:pPr>
    </w:p>
    <w:p w:rsidR="00037C5B" w:rsidRDefault="00037C5B" w:rsidP="00BA790A">
      <w:pPr>
        <w:ind w:left="284"/>
        <w:jc w:val="both"/>
      </w:pPr>
    </w:p>
    <w:p w:rsidR="00BA790A" w:rsidRDefault="00BA790A" w:rsidP="00BA790A">
      <w:pPr>
        <w:ind w:left="284" w:hanging="284"/>
        <w:jc w:val="both"/>
      </w:pPr>
      <w:r>
        <w:t>4.Tipologia di concorso</w:t>
      </w:r>
      <w:r w:rsidRPr="00B9459B">
        <w:t xml:space="preserve"> proposto </w:t>
      </w:r>
      <w:r w:rsidRPr="00DE5C66">
        <w:rPr>
          <w:b/>
          <w:bCs/>
        </w:rPr>
        <w:t>(max 1</w:t>
      </w:r>
      <w:r w:rsidR="004155A7">
        <w:rPr>
          <w:b/>
          <w:bCs/>
        </w:rPr>
        <w:t>5</w:t>
      </w:r>
      <w:r w:rsidRPr="00DE5C66">
        <w:rPr>
          <w:b/>
          <w:bCs/>
        </w:rPr>
        <w:t>00 battute spazi compresi)</w:t>
      </w:r>
      <w:r w:rsidR="00E96DD0">
        <w:rPr>
          <w:b/>
          <w:bCs/>
        </w:rPr>
        <w:t>;</w:t>
      </w:r>
    </w:p>
    <w:p w:rsidR="00BD77B3" w:rsidRDefault="00BD77B3" w:rsidP="00BA790A">
      <w:pPr>
        <w:ind w:left="284"/>
        <w:jc w:val="both"/>
      </w:pPr>
      <w:r>
        <w:t>Descrivere</w:t>
      </w:r>
      <w:r w:rsidRPr="002A4371">
        <w:t xml:space="preserve"> le modalità diespletamento</w:t>
      </w:r>
      <w:r>
        <w:t xml:space="preserve"> ed i</w:t>
      </w:r>
      <w:r w:rsidR="00BA790A">
        <w:t>ndicare</w:t>
      </w:r>
      <w:r w:rsidR="00BA790A" w:rsidRPr="00170FD1">
        <w:t xml:space="preserve"> la tipologia di concorso tra quelle previste dal D.lgs. 50/2016 (Concorso di progettazione ex art. 152-155; Concorso di idee ex art. 156; Concorso articolato in due fasi art 154 co.5; Concorso articolato in due fasi art 156 co.7)</w:t>
      </w:r>
      <w:r w:rsidR="00DE5C66">
        <w:t xml:space="preserve"> ed il modo in cui si intende svolgere l’intera procedura concorsuale (tempistica, soggetti coinvolti, etc.)</w:t>
      </w:r>
      <w:r w:rsidR="00785C86">
        <w:t>.</w:t>
      </w:r>
    </w:p>
    <w:p w:rsidR="00037C5B" w:rsidRDefault="00037C5B" w:rsidP="00BA790A">
      <w:pPr>
        <w:ind w:left="284"/>
        <w:jc w:val="both"/>
      </w:pPr>
    </w:p>
    <w:p w:rsidR="00037C5B" w:rsidRDefault="00037C5B" w:rsidP="00BA790A">
      <w:pPr>
        <w:ind w:left="284"/>
        <w:jc w:val="both"/>
      </w:pPr>
    </w:p>
    <w:p w:rsidR="00E6596C" w:rsidRPr="00B9459B" w:rsidRDefault="008D75F2" w:rsidP="00D80E53">
      <w:pPr>
        <w:ind w:left="284" w:hanging="284"/>
        <w:jc w:val="both"/>
      </w:pPr>
      <w:r>
        <w:t>5</w:t>
      </w:r>
      <w:r w:rsidR="00E6596C" w:rsidRPr="00B9459B">
        <w:t>. Caratteristiche di innovazione e di riproducibilità tali da assumere la funzione di progetto pilota;(</w:t>
      </w:r>
      <w:r w:rsidR="00E6596C" w:rsidRPr="00B9459B">
        <w:rPr>
          <w:b/>
          <w:bCs/>
        </w:rPr>
        <w:t xml:space="preserve">max </w:t>
      </w:r>
      <w:r w:rsidR="00C8428B" w:rsidRPr="00B9459B">
        <w:rPr>
          <w:b/>
          <w:bCs/>
        </w:rPr>
        <w:t>1</w:t>
      </w:r>
      <w:r w:rsidR="00441E7D">
        <w:rPr>
          <w:b/>
          <w:bCs/>
        </w:rPr>
        <w:t>5</w:t>
      </w:r>
      <w:r w:rsidR="00E6596C" w:rsidRPr="00B9459B">
        <w:rPr>
          <w:b/>
          <w:bCs/>
        </w:rPr>
        <w:t>00 battute spazi compresi</w:t>
      </w:r>
      <w:r w:rsidR="00E6596C" w:rsidRPr="00B9459B">
        <w:t>)</w:t>
      </w:r>
      <w:r w:rsidR="00E96DD0">
        <w:t>;</w:t>
      </w:r>
    </w:p>
    <w:p w:rsidR="00E6596C" w:rsidRDefault="00E6596C" w:rsidP="00BA790A">
      <w:pPr>
        <w:ind w:left="284"/>
        <w:jc w:val="both"/>
      </w:pPr>
      <w:r w:rsidRPr="00B9459B">
        <w:t>Esplicitare in che modo il concorso proposto</w:t>
      </w:r>
      <w:r w:rsidR="00785C86">
        <w:t xml:space="preserve"> e il relativo intervento</w:t>
      </w:r>
      <w:r w:rsidRPr="00B9459B">
        <w:t xml:space="preserve"> poss</w:t>
      </w:r>
      <w:r w:rsidR="00785C86">
        <w:t>ono</w:t>
      </w:r>
      <w:r w:rsidRPr="00B9459B">
        <w:t xml:space="preserve"> rappresentare un caso di innovazionerispetto all</w:t>
      </w:r>
      <w:r w:rsidR="00DE5C66">
        <w:t>e</w:t>
      </w:r>
      <w:r w:rsidRPr="00B9459B">
        <w:t xml:space="preserve"> pr</w:t>
      </w:r>
      <w:r w:rsidR="00DE5C66">
        <w:t>ocedure</w:t>
      </w:r>
      <w:r w:rsidRPr="00B9459B">
        <w:t xml:space="preserve"> corrent</w:t>
      </w:r>
      <w:r w:rsidR="00DE5C66">
        <w:t>i</w:t>
      </w:r>
      <w:r w:rsidRPr="00B9459B">
        <w:t xml:space="preserve"> tale da costituire un</w:t>
      </w:r>
      <w:r w:rsidR="00DE5C66">
        <w:t>a pratica</w:t>
      </w:r>
      <w:r w:rsidRPr="00B9459B">
        <w:t xml:space="preserve"> pilota, anche in </w:t>
      </w:r>
      <w:r w:rsidR="00B9459B" w:rsidRPr="00B9459B">
        <w:t>ragione</w:t>
      </w:r>
      <w:r w:rsidRPr="00B9459B">
        <w:t xml:space="preserve"> della suariproducibilità</w:t>
      </w:r>
      <w:r w:rsidR="00B9459B" w:rsidRPr="00B9459B">
        <w:t xml:space="preserve"> sia nel medesimo territorio comunale che in altri contesti.</w:t>
      </w:r>
    </w:p>
    <w:p w:rsidR="00037C5B" w:rsidRDefault="00037C5B" w:rsidP="00BA790A">
      <w:pPr>
        <w:ind w:left="284"/>
        <w:jc w:val="both"/>
      </w:pPr>
    </w:p>
    <w:p w:rsidR="00037C5B" w:rsidRPr="00B9459B" w:rsidRDefault="00037C5B" w:rsidP="00BA790A">
      <w:pPr>
        <w:ind w:left="284"/>
        <w:jc w:val="both"/>
      </w:pPr>
    </w:p>
    <w:p w:rsidR="00E6596C" w:rsidRPr="00043E23" w:rsidRDefault="00E6596C" w:rsidP="00E6596C">
      <w:r w:rsidRPr="00043E23">
        <w:t xml:space="preserve">6. Compatibilità con i </w:t>
      </w:r>
      <w:r w:rsidR="00D80E53">
        <w:t>vincoli vigenti</w:t>
      </w:r>
      <w:bookmarkStart w:id="1" w:name="_Hlk109227736"/>
      <w:r w:rsidRPr="00043E23">
        <w:t>(</w:t>
      </w:r>
      <w:bookmarkStart w:id="2" w:name="_Hlk109227728"/>
      <w:r w:rsidRPr="00043E23">
        <w:rPr>
          <w:b/>
          <w:bCs/>
        </w:rPr>
        <w:t xml:space="preserve">max </w:t>
      </w:r>
      <w:r w:rsidR="00441E7D">
        <w:rPr>
          <w:b/>
          <w:bCs/>
        </w:rPr>
        <w:t>15</w:t>
      </w:r>
      <w:r w:rsidRPr="00043E23">
        <w:rPr>
          <w:b/>
          <w:bCs/>
        </w:rPr>
        <w:t>00 battute spazi compresi</w:t>
      </w:r>
      <w:bookmarkEnd w:id="2"/>
      <w:r w:rsidRPr="00043E23">
        <w:rPr>
          <w:b/>
          <w:bCs/>
        </w:rPr>
        <w:t>)</w:t>
      </w:r>
      <w:bookmarkEnd w:id="1"/>
      <w:r w:rsidR="00E96DD0">
        <w:rPr>
          <w:b/>
          <w:bCs/>
        </w:rPr>
        <w:t>;</w:t>
      </w:r>
    </w:p>
    <w:p w:rsidR="00E6596C" w:rsidRDefault="00784CE1" w:rsidP="00BA790A">
      <w:pPr>
        <w:ind w:left="284"/>
        <w:jc w:val="both"/>
      </w:pPr>
      <w:r w:rsidRPr="00B9459B">
        <w:t>Chiarire</w:t>
      </w:r>
      <w:r w:rsidR="00E6596C" w:rsidRPr="00B9459B">
        <w:t xml:space="preserve"> la compatibilità delle opere oggetto del concorso con i vincoli vigenti</w:t>
      </w:r>
      <w:r>
        <w:t xml:space="preserve">. Occorre </w:t>
      </w:r>
      <w:r w:rsidRPr="00784CE1">
        <w:t>esplicita</w:t>
      </w:r>
      <w:r>
        <w:t>re</w:t>
      </w:r>
      <w:r w:rsidRPr="00784CE1">
        <w:t xml:space="preserve"> la presenza di eventuali vincoli </w:t>
      </w:r>
      <w:r w:rsidRPr="00B9459B">
        <w:t>previsti dalla normativa comunitaria, nazionale e regionale</w:t>
      </w:r>
      <w:r w:rsidRPr="00784CE1">
        <w:t xml:space="preserve"> sussistenti </w:t>
      </w:r>
      <w:r>
        <w:t>sulle aree oggetto di intervento ed il modo in cui gli stessi devono essere considerati in sede di concorso di idee/progettazione</w:t>
      </w:r>
      <w:r w:rsidR="00E6596C" w:rsidRPr="00B9459B">
        <w:t>.</w:t>
      </w:r>
    </w:p>
    <w:p w:rsidR="00037C5B" w:rsidRDefault="00037C5B" w:rsidP="00BA790A">
      <w:pPr>
        <w:ind w:left="284"/>
        <w:jc w:val="both"/>
      </w:pPr>
    </w:p>
    <w:p w:rsidR="00037C5B" w:rsidRPr="00B9459B" w:rsidRDefault="00037C5B" w:rsidP="00BA790A">
      <w:pPr>
        <w:ind w:left="284"/>
        <w:jc w:val="both"/>
      </w:pPr>
    </w:p>
    <w:p w:rsidR="00E6596C" w:rsidRPr="00043E23" w:rsidRDefault="00E6596C" w:rsidP="00E6596C">
      <w:r w:rsidRPr="00043E23">
        <w:t>7. Piano di spesa relativo all’espletamento del concorso</w:t>
      </w:r>
      <w:r w:rsidR="00043E23" w:rsidRPr="00043E23">
        <w:t xml:space="preserve"> (</w:t>
      </w:r>
      <w:r w:rsidR="00043E23" w:rsidRPr="00043E23">
        <w:rPr>
          <w:b/>
          <w:bCs/>
        </w:rPr>
        <w:t xml:space="preserve">max </w:t>
      </w:r>
      <w:r w:rsidR="00043E23">
        <w:rPr>
          <w:b/>
          <w:bCs/>
        </w:rPr>
        <w:t>1</w:t>
      </w:r>
      <w:r w:rsidR="00453E93">
        <w:rPr>
          <w:b/>
          <w:bCs/>
        </w:rPr>
        <w:t>5</w:t>
      </w:r>
      <w:r w:rsidR="00043E23" w:rsidRPr="00043E23">
        <w:rPr>
          <w:b/>
          <w:bCs/>
        </w:rPr>
        <w:t>00 battute spazi compresi)</w:t>
      </w:r>
      <w:r w:rsidR="00E96DD0">
        <w:rPr>
          <w:b/>
          <w:bCs/>
        </w:rPr>
        <w:t>;</w:t>
      </w:r>
    </w:p>
    <w:p w:rsidR="00B6549A" w:rsidRDefault="00E6596C" w:rsidP="00D80E53">
      <w:pPr>
        <w:ind w:left="284"/>
        <w:jc w:val="both"/>
      </w:pPr>
      <w:r w:rsidRPr="00B9459B">
        <w:t>Indicare la stima dei costi relativi all’espletamento del concorso</w:t>
      </w:r>
      <w:r w:rsidR="00B9459B" w:rsidRPr="00B9459B">
        <w:t xml:space="preserve"> e l’ammontare dei premi</w:t>
      </w:r>
      <w:r w:rsidRPr="00B9459B">
        <w:t>, dettagliando ogni vocedi spesa</w:t>
      </w:r>
      <w:r w:rsidR="00860A01">
        <w:t>,</w:t>
      </w:r>
      <w:r w:rsidR="00B9459B" w:rsidRPr="00B9459B">
        <w:t xml:space="preserve"> comprensivadel</w:t>
      </w:r>
      <w:r w:rsidRPr="00B9459B">
        <w:t>la quota di finanziamento a carico dell’amministrazione proponente.</w:t>
      </w:r>
    </w:p>
    <w:p w:rsidR="00037C5B" w:rsidRDefault="00037C5B" w:rsidP="00D80E53">
      <w:pPr>
        <w:ind w:left="284"/>
        <w:jc w:val="both"/>
      </w:pPr>
    </w:p>
    <w:p w:rsidR="00037C5B" w:rsidRDefault="00037C5B" w:rsidP="00D80E53">
      <w:pPr>
        <w:ind w:left="284"/>
        <w:jc w:val="both"/>
        <w:rPr>
          <w:highlight w:val="green"/>
        </w:rPr>
      </w:pPr>
    </w:p>
    <w:sectPr w:rsidR="00037C5B" w:rsidSect="005D5226">
      <w:headerReference w:type="default" r:id="rId8"/>
      <w:pgSz w:w="11906" w:h="16838"/>
      <w:pgMar w:top="1417" w:right="1134" w:bottom="156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05C1" w:rsidRDefault="002105C1" w:rsidP="00535DBE">
      <w:pPr>
        <w:spacing w:after="0" w:line="240" w:lineRule="auto"/>
      </w:pPr>
      <w:r>
        <w:separator/>
      </w:r>
    </w:p>
  </w:endnote>
  <w:endnote w:type="continuationSeparator" w:id="1">
    <w:p w:rsidR="002105C1" w:rsidRDefault="002105C1" w:rsidP="00535D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05C1" w:rsidRDefault="002105C1" w:rsidP="00535DBE">
      <w:pPr>
        <w:spacing w:after="0" w:line="240" w:lineRule="auto"/>
      </w:pPr>
      <w:r>
        <w:separator/>
      </w:r>
    </w:p>
  </w:footnote>
  <w:footnote w:type="continuationSeparator" w:id="1">
    <w:p w:rsidR="002105C1" w:rsidRDefault="002105C1" w:rsidP="00535D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5DBE" w:rsidRPr="00535DBE" w:rsidRDefault="00535DBE" w:rsidP="00535DBE">
    <w:pPr>
      <w:pStyle w:val="Intestazione"/>
      <w:jc w:val="center"/>
      <w:rPr>
        <w:i/>
        <w:color w:val="A6A6A6" w:themeColor="background1" w:themeShade="A6"/>
      </w:rPr>
    </w:pPr>
    <w:r w:rsidRPr="00535DBE">
      <w:rPr>
        <w:i/>
        <w:color w:val="A6A6A6" w:themeColor="background1" w:themeShade="A6"/>
      </w:rPr>
      <w:t>Carta intestata dell'Ente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2916F0"/>
    <w:multiLevelType w:val="hybridMultilevel"/>
    <w:tmpl w:val="501E20C4"/>
    <w:lvl w:ilvl="0" w:tplc="C902EBBC">
      <w:start w:val="2007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596C"/>
    <w:rsid w:val="000013A6"/>
    <w:rsid w:val="000049D5"/>
    <w:rsid w:val="000168C4"/>
    <w:rsid w:val="00022F94"/>
    <w:rsid w:val="00037C5B"/>
    <w:rsid w:val="00043E23"/>
    <w:rsid w:val="00061C7F"/>
    <w:rsid w:val="000C3827"/>
    <w:rsid w:val="000C530B"/>
    <w:rsid w:val="000E30B7"/>
    <w:rsid w:val="000E63A6"/>
    <w:rsid w:val="00134490"/>
    <w:rsid w:val="001405EF"/>
    <w:rsid w:val="00140920"/>
    <w:rsid w:val="00170FD1"/>
    <w:rsid w:val="00190C37"/>
    <w:rsid w:val="0019653C"/>
    <w:rsid w:val="001B12D8"/>
    <w:rsid w:val="001C2CF4"/>
    <w:rsid w:val="001F7B6B"/>
    <w:rsid w:val="00204FC5"/>
    <w:rsid w:val="002105C1"/>
    <w:rsid w:val="00240C2B"/>
    <w:rsid w:val="002853F0"/>
    <w:rsid w:val="002A29E5"/>
    <w:rsid w:val="002A4371"/>
    <w:rsid w:val="002B4207"/>
    <w:rsid w:val="002C3A57"/>
    <w:rsid w:val="002D6B02"/>
    <w:rsid w:val="002E4F08"/>
    <w:rsid w:val="00300418"/>
    <w:rsid w:val="00320F07"/>
    <w:rsid w:val="003451BD"/>
    <w:rsid w:val="00350900"/>
    <w:rsid w:val="00356870"/>
    <w:rsid w:val="003E00F3"/>
    <w:rsid w:val="003E0526"/>
    <w:rsid w:val="003E3987"/>
    <w:rsid w:val="003F0374"/>
    <w:rsid w:val="004155A7"/>
    <w:rsid w:val="00423EDB"/>
    <w:rsid w:val="00431D7D"/>
    <w:rsid w:val="00431E12"/>
    <w:rsid w:val="00441E7D"/>
    <w:rsid w:val="00453E93"/>
    <w:rsid w:val="00471E20"/>
    <w:rsid w:val="00492CF2"/>
    <w:rsid w:val="00493004"/>
    <w:rsid w:val="0049375D"/>
    <w:rsid w:val="00496811"/>
    <w:rsid w:val="004A0B6A"/>
    <w:rsid w:val="004B7A2B"/>
    <w:rsid w:val="004C4790"/>
    <w:rsid w:val="004C629A"/>
    <w:rsid w:val="004E3425"/>
    <w:rsid w:val="004E70C6"/>
    <w:rsid w:val="004E74F9"/>
    <w:rsid w:val="005031AC"/>
    <w:rsid w:val="005102A5"/>
    <w:rsid w:val="00517BEF"/>
    <w:rsid w:val="00535DBE"/>
    <w:rsid w:val="0055491C"/>
    <w:rsid w:val="00561864"/>
    <w:rsid w:val="005627A6"/>
    <w:rsid w:val="00572740"/>
    <w:rsid w:val="00573416"/>
    <w:rsid w:val="00576558"/>
    <w:rsid w:val="00581F2B"/>
    <w:rsid w:val="005841AA"/>
    <w:rsid w:val="00591C7E"/>
    <w:rsid w:val="0059512C"/>
    <w:rsid w:val="005A01A6"/>
    <w:rsid w:val="005A32A0"/>
    <w:rsid w:val="005B3B11"/>
    <w:rsid w:val="005D5226"/>
    <w:rsid w:val="005D6C95"/>
    <w:rsid w:val="00617003"/>
    <w:rsid w:val="00621643"/>
    <w:rsid w:val="00633497"/>
    <w:rsid w:val="006404C3"/>
    <w:rsid w:val="00644C4D"/>
    <w:rsid w:val="006631A7"/>
    <w:rsid w:val="006C01B8"/>
    <w:rsid w:val="006C0ADE"/>
    <w:rsid w:val="006E68EF"/>
    <w:rsid w:val="007032BF"/>
    <w:rsid w:val="00707E9B"/>
    <w:rsid w:val="00717C7E"/>
    <w:rsid w:val="00721348"/>
    <w:rsid w:val="0075079A"/>
    <w:rsid w:val="00755EAF"/>
    <w:rsid w:val="00765C1B"/>
    <w:rsid w:val="007716B8"/>
    <w:rsid w:val="007759DF"/>
    <w:rsid w:val="007810CC"/>
    <w:rsid w:val="00784CE1"/>
    <w:rsid w:val="00785C86"/>
    <w:rsid w:val="007878CF"/>
    <w:rsid w:val="007A482F"/>
    <w:rsid w:val="007A48EF"/>
    <w:rsid w:val="007B1768"/>
    <w:rsid w:val="008275E8"/>
    <w:rsid w:val="0084412B"/>
    <w:rsid w:val="00860A01"/>
    <w:rsid w:val="00866C65"/>
    <w:rsid w:val="008C66F0"/>
    <w:rsid w:val="008D75F2"/>
    <w:rsid w:val="008F617D"/>
    <w:rsid w:val="009042DD"/>
    <w:rsid w:val="00915244"/>
    <w:rsid w:val="009152F1"/>
    <w:rsid w:val="00916E03"/>
    <w:rsid w:val="00922792"/>
    <w:rsid w:val="00927660"/>
    <w:rsid w:val="00935D6A"/>
    <w:rsid w:val="0094595C"/>
    <w:rsid w:val="009527C2"/>
    <w:rsid w:val="00952E58"/>
    <w:rsid w:val="0096732A"/>
    <w:rsid w:val="00976EFB"/>
    <w:rsid w:val="00987639"/>
    <w:rsid w:val="009A2ED9"/>
    <w:rsid w:val="009A6433"/>
    <w:rsid w:val="009C1467"/>
    <w:rsid w:val="009C389C"/>
    <w:rsid w:val="00A01988"/>
    <w:rsid w:val="00A067D1"/>
    <w:rsid w:val="00A23EF5"/>
    <w:rsid w:val="00A368DC"/>
    <w:rsid w:val="00A40687"/>
    <w:rsid w:val="00A81359"/>
    <w:rsid w:val="00A87C26"/>
    <w:rsid w:val="00AA0837"/>
    <w:rsid w:val="00AA16C9"/>
    <w:rsid w:val="00AA7B53"/>
    <w:rsid w:val="00AD2C57"/>
    <w:rsid w:val="00AE2AAB"/>
    <w:rsid w:val="00AE59D1"/>
    <w:rsid w:val="00B045EC"/>
    <w:rsid w:val="00B23A65"/>
    <w:rsid w:val="00B541EB"/>
    <w:rsid w:val="00B6549A"/>
    <w:rsid w:val="00B6747C"/>
    <w:rsid w:val="00B724E6"/>
    <w:rsid w:val="00B8059E"/>
    <w:rsid w:val="00B9459B"/>
    <w:rsid w:val="00B96337"/>
    <w:rsid w:val="00BA2A53"/>
    <w:rsid w:val="00BA790A"/>
    <w:rsid w:val="00BB6374"/>
    <w:rsid w:val="00BD77B3"/>
    <w:rsid w:val="00BF2349"/>
    <w:rsid w:val="00C019B8"/>
    <w:rsid w:val="00C06A97"/>
    <w:rsid w:val="00C2626D"/>
    <w:rsid w:val="00C401B2"/>
    <w:rsid w:val="00C65245"/>
    <w:rsid w:val="00C82071"/>
    <w:rsid w:val="00C8428B"/>
    <w:rsid w:val="00C85B8B"/>
    <w:rsid w:val="00CA6FA8"/>
    <w:rsid w:val="00CA732A"/>
    <w:rsid w:val="00CE59D5"/>
    <w:rsid w:val="00D158D3"/>
    <w:rsid w:val="00D35E09"/>
    <w:rsid w:val="00D52F08"/>
    <w:rsid w:val="00D62F65"/>
    <w:rsid w:val="00D638A7"/>
    <w:rsid w:val="00D64E95"/>
    <w:rsid w:val="00D71E39"/>
    <w:rsid w:val="00D80E53"/>
    <w:rsid w:val="00D8526A"/>
    <w:rsid w:val="00D91C83"/>
    <w:rsid w:val="00DA0D05"/>
    <w:rsid w:val="00DB45A9"/>
    <w:rsid w:val="00DD0AB2"/>
    <w:rsid w:val="00DE4FD9"/>
    <w:rsid w:val="00DE5C66"/>
    <w:rsid w:val="00E03BE4"/>
    <w:rsid w:val="00E10F40"/>
    <w:rsid w:val="00E22396"/>
    <w:rsid w:val="00E314F7"/>
    <w:rsid w:val="00E6596C"/>
    <w:rsid w:val="00E67097"/>
    <w:rsid w:val="00E75736"/>
    <w:rsid w:val="00E84E01"/>
    <w:rsid w:val="00E933A0"/>
    <w:rsid w:val="00E964DE"/>
    <w:rsid w:val="00E96DD0"/>
    <w:rsid w:val="00EB4061"/>
    <w:rsid w:val="00EC1BFE"/>
    <w:rsid w:val="00ED0E5C"/>
    <w:rsid w:val="00F1522B"/>
    <w:rsid w:val="00F158DF"/>
    <w:rsid w:val="00F15A3C"/>
    <w:rsid w:val="00F24A4E"/>
    <w:rsid w:val="00F37706"/>
    <w:rsid w:val="00F42E24"/>
    <w:rsid w:val="00F5562E"/>
    <w:rsid w:val="00F55719"/>
    <w:rsid w:val="00FA5F0D"/>
    <w:rsid w:val="00FB1AF9"/>
    <w:rsid w:val="00FC30A3"/>
    <w:rsid w:val="00FC6173"/>
    <w:rsid w:val="00FF0B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A7B5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C4790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C4790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AA7B53"/>
    <w:pPr>
      <w:ind w:left="720"/>
      <w:contextualSpacing/>
    </w:pPr>
  </w:style>
  <w:style w:type="paragraph" w:customStyle="1" w:styleId="Default">
    <w:name w:val="Default"/>
    <w:rsid w:val="00F55719"/>
    <w:pPr>
      <w:suppressAutoHyphens/>
      <w:autoSpaceDE w:val="0"/>
      <w:spacing w:after="0" w:line="240" w:lineRule="auto"/>
    </w:pPr>
    <w:rPr>
      <w:rFonts w:ascii="Calibri" w:eastAsia="Cambria" w:hAnsi="Calibri" w:cs="Calibri"/>
      <w:color w:val="000000"/>
      <w:sz w:val="24"/>
      <w:szCs w:val="24"/>
      <w:lang w:eastAsia="ar-SA"/>
    </w:rPr>
  </w:style>
  <w:style w:type="character" w:customStyle="1" w:styleId="A0">
    <w:name w:val="A0"/>
    <w:uiPriority w:val="99"/>
    <w:rsid w:val="00F55719"/>
    <w:rPr>
      <w:rFonts w:cs="Calibri"/>
      <w:color w:val="000000"/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820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82071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535D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535DBE"/>
  </w:style>
  <w:style w:type="paragraph" w:styleId="Pidipagina">
    <w:name w:val="footer"/>
    <w:basedOn w:val="Normale"/>
    <w:link w:val="PidipaginaCarattere"/>
    <w:uiPriority w:val="99"/>
    <w:semiHidden/>
    <w:unhideWhenUsed/>
    <w:rsid w:val="00535D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535D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40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52F92-6B25-47B5-88A6-6A042D5B2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carbonara</dc:creator>
  <cp:keywords/>
  <dc:description/>
  <cp:lastModifiedBy>romano</cp:lastModifiedBy>
  <cp:revision>12</cp:revision>
  <dcterms:created xsi:type="dcterms:W3CDTF">2022-10-07T09:22:00Z</dcterms:created>
  <dcterms:modified xsi:type="dcterms:W3CDTF">2022-10-07T10:24:00Z</dcterms:modified>
</cp:coreProperties>
</file>